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10" w:rsidRPr="00A33110" w:rsidRDefault="00A33110" w:rsidP="00A33110">
      <w:pPr>
        <w:pStyle w:val="a7"/>
        <w:ind w:firstLine="480"/>
        <w:jc w:val="center"/>
        <w:rPr>
          <w:rFonts w:ascii="Arial" w:hAnsi="Arial" w:cs="Arial"/>
          <w:color w:val="000000"/>
          <w:sz w:val="28"/>
          <w:szCs w:val="28"/>
        </w:rPr>
      </w:pPr>
      <w:r w:rsidRPr="00A33110">
        <w:rPr>
          <w:rStyle w:val="a6"/>
          <w:rFonts w:ascii="Arial" w:hAnsi="Arial" w:cs="Arial"/>
          <w:color w:val="000000"/>
          <w:sz w:val="28"/>
          <w:szCs w:val="28"/>
        </w:rPr>
        <w:t>老师，请不要这样讲中国</w:t>
      </w:r>
    </w:p>
    <w:p w:rsidR="00A33110" w:rsidRPr="00A33110" w:rsidRDefault="00A33110" w:rsidP="00A33110">
      <w:pPr>
        <w:pStyle w:val="a7"/>
        <w:ind w:firstLine="48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 xml:space="preserve">         </w:t>
      </w:r>
      <w:r w:rsidRPr="00A33110">
        <w:rPr>
          <w:rFonts w:ascii="Arial" w:hAnsi="Arial" w:cs="Arial"/>
          <w:color w:val="000000"/>
          <w:sz w:val="28"/>
          <w:szCs w:val="28"/>
        </w:rPr>
        <w:t>——</w:t>
      </w:r>
      <w:r w:rsidRPr="00A33110">
        <w:rPr>
          <w:rFonts w:ascii="Arial" w:hAnsi="Arial" w:cs="Arial"/>
          <w:color w:val="000000"/>
          <w:sz w:val="28"/>
          <w:szCs w:val="28"/>
        </w:rPr>
        <w:t>致高校哲学社会科学老师的一封公开信</w:t>
      </w:r>
    </w:p>
    <w:p w:rsidR="00A33110" w:rsidRPr="00A33110" w:rsidRDefault="00A33110" w:rsidP="00A33110">
      <w:pPr>
        <w:widowControl/>
        <w:tabs>
          <w:tab w:val="center" w:pos="4393"/>
        </w:tabs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</w:p>
    <w:p w:rsidR="00A33110" w:rsidRPr="00A33110" w:rsidRDefault="00A33110" w:rsidP="00A33110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【编者按】：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2014年11月14日，《辽宁日报》头版公告并在4版整版刊发的一封公开信《老师，请不要这样讲中国》。文章称，公开信的由头是10月21日辽宁日报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官方微信以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《大学课堂上的中国应该是什么样的》为题征集微故事。一位大学生留言说：“不知从何时起，说中国坏话、骂这个社会成为了时尚，我们一个老师，逢课必讲‘瞧瞧人家国外’。案例教学时，负面的例子全是中国。”这引起了编辑部的注意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文章称，在这次策划推出之前，报社采编在省内外几大高校中进行了为期两个多月的调查，并用了半个月的时间，在高校比较集中的城市听了将近100堂大学专业课。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公开信中指出“呲必中国”的现象也一定程度存在，有的还很过分，必须引起教育界的警觉和重视。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b/>
          <w:bCs/>
          <w:color w:val="000000"/>
          <w:kern w:val="0"/>
          <w:sz w:val="28"/>
          <w:szCs w:val="28"/>
        </w:rPr>
        <w:t>《辽宁日报》配发“编者的话”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从今天开始，本报推出大型策划《大学课堂上的中国》。策划的缘起，是我们的官方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微信公众号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里一些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大学生微友发来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的话，他们反</w:t>
      </w: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lastRenderedPageBreak/>
        <w:t>映：部分高校教师，尤其是经济、法律、社会学、行政管理等与哲学文史等社科领域的老师，在授课过程中，每当结合现实问题，常常会表达出一些消极负面的情绪，谈到好的，都是外国的，不好的，都是中国的，中国成了负面典型的案例库。还有的老师，把个人生活的不如意和牢骚也带到了课堂上，这些都让同学们感觉到心情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很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灰暗。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大学教师是一个特殊的职业，除了知识的传递之外，还承载着为中国的未来和现代化发展培养优秀人才的重要使命。我们都是从学生时代过来的人，回忆起那些在我们的成长中起到关键性作用的老师，总是心生敬意和温暖。虽然同学们反映的情况可能只在少数老师中存在，哪怕他们所能影响到的学生数量并不可观，但只要这个问题存在，就应该引起我们足够的重视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同时，从更广泛的社会意义上来看，高校课堂上的这个现象，是整个社会大环境的一个投影，反映了当今比较普遍的社会心理——以消极的眼光看问题、到处寻找阴谋论、随时随地发牢骚，这种负能量的传递在一些人当中已经成了人生态度和生活习惯。人，应该以怎样的方式去生活、去认识自己和认识世界？又该以怎样的眼光去看待社会问题、看待今天的中国？消极悲观永远不应该是一个成熟社会的主旋律，在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践行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中国梦的伟大进程中，我们更应该以一种积极阳光和建设性的姿态面对今天的社会、建设这个国家。这是我们对自己、对读者、对老师们的希望，也是我们推出这个策划的更深一层目的。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lastRenderedPageBreak/>
        <w:t>在策划推出之前，我们在省内外几大高校中进行了为期两个多月的调查，在各个学科老师和学生中间召开了7场座谈会；并用了半个月的时间，在沈阳、北京、上海、武汉、广州5个高校比较集中的城市听了将近100堂大学专业课。这样做的目的，就是为了掌握全面准确的第一手素材，把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策划做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得更扎实、更客观，给读者更多的思考，并让全社会关注这个问题，以此为突破口，促进和培育一个良好的社会心态。</w:t>
      </w:r>
    </w:p>
    <w:p w:rsidR="00A33110" w:rsidRPr="00A33110" w:rsidRDefault="00A33110" w:rsidP="006F6F5A">
      <w:pPr>
        <w:widowControl/>
        <w:spacing w:before="100" w:beforeAutospacing="1" w:after="100" w:afterAutospacing="1"/>
        <w:ind w:firstLine="480"/>
        <w:jc w:val="center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b/>
          <w:bCs/>
          <w:color w:val="000000"/>
          <w:kern w:val="0"/>
          <w:sz w:val="28"/>
          <w:szCs w:val="28"/>
        </w:rPr>
        <w:t>老师，请不要这样讲中国</w:t>
      </w:r>
    </w:p>
    <w:p w:rsidR="00A33110" w:rsidRPr="00A33110" w:rsidRDefault="00A33110" w:rsidP="006F6F5A">
      <w:pPr>
        <w:widowControl/>
        <w:spacing w:before="100" w:beforeAutospacing="1" w:after="100" w:afterAutospacing="1"/>
        <w:ind w:firstLine="480"/>
        <w:jc w:val="center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——致高校哲学社会科学老师的一封公开信</w:t>
      </w:r>
    </w:p>
    <w:p w:rsidR="00A33110" w:rsidRPr="00A33110" w:rsidRDefault="00A33110" w:rsidP="006F6F5A">
      <w:pPr>
        <w:widowControl/>
        <w:spacing w:before="100" w:beforeAutospacing="1" w:after="100" w:afterAutospacing="1"/>
        <w:ind w:firstLineChars="150" w:firstLine="42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亲爱的老师们，我们是满怀敬畏地在写这封信。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大学老师这个岗位太光荣、太特殊了。大学是教化人的地方，我们的情感底色、思维方式，乃至人生观价值观的形成，都因为大学的涵养。小平同志曾经说过，教育要面向现代化、面向世界、面向未来。大学的教育，正是要研究和探索中国实现现代化的方法路径，正是要构建符合世界先进潮流的文化体系，正是要通过知识的传承去承载中华民族的未来。因为特殊的职业身份，老师不再普通，也不能普通。你们不是在公园的人群中随意褒贬时事的那个人，更不是在虚拟的互联网上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灌水拍砖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的那个人。课堂上两个小时讲授的内容，比不得酒桌上面红耳热的谈资，也比不得信手转发的一条微信。大学课堂是答疑释惑的地方，你们是传播知识的人，我们要的是教书育人。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lastRenderedPageBreak/>
        <w:t>一想到将要提出的问题，我们笔端滞重、内心复杂。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这个策划，缘起网友的一则留言。今年10月，中央下发《关于进一步加强和改进新形势下高校宣传思想工作的意见》，提出要大力提高高校教师队伍思想政治素质。10月21日，辽宁日报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官方微信以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《大学课堂上的中国应该是什么样的》为题开展征集，后台共收到300多个微故事。一位叫</w:t>
      </w:r>
      <w:proofErr w:type="spell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Kiko</w:t>
      </w:r>
      <w:proofErr w:type="spell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的大学生的留言引起了我们的注意，他说：“不知从何时起，说中国坏话、骂这个社会成为了时尚，我们一个老师，逢课必讲‘瞧瞧人家国外’。案例教学时，负面的例子全是中国。如果中国真像老师们讲得这么灰暗，我们毕业之后将以怎样的姿态去面对这个社会？谁来给予我们建设这个国家的信心和力量？”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多么重大而现实的提问！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中国成为大学课堂负面典型的案例库，这是个别，还是普遍？我们用新媒体手段做了调查，结果80%以上的大学生表示碰到过课堂上“爱发牢骚”的老师，对国家和社会的“描黑”让学生们都看不过去。法律、行政管理、经济学等哲学社会科学类课程，尤为突出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我们忍不住要写这封公开信，是想与老师们探讨这样几个问题：应该怎样在大学课堂上客观准确地讲授中国？如何把光明的心态跟专业的知识一起传授给学生？怎样在回答重大社会问题的同时提出解决问题的有效办法？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lastRenderedPageBreak/>
        <w:t>研究老师的问题，我们选择再老老实实地当一回学生。辽宁日报的记者奔赴东西南北中，深入北京、上海、广州、武汉、沈阳5座城市的20多所高校，用了半个月的时间，听了近百堂专业课。大家被老师们渊博的专业知识、严谨的治学态度、自觉的责任意识所感动。但同时，“呲必中国”的现象也一定程度存在，有的还很过分，必须引起教育界的警觉和重视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整理近13万字的听课笔记，大致概括出“大学课堂上的中国”三类问题。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第一是缺乏理论认同。有的老师用戏谑的方式讲思想理论课，揭秘所谓马克思恩格斯的“隐私”；将毛泽东与古代帝王进行不恰当比较，解构历史，肆意评价；对党的创新理论不屑一顾，动辄把实践中的具体问题归结为理论的失败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第二是缺乏政治认同。有的老师传递肤浅的“留学感”，追捧西方“三权分立”，认为中国应该走西方道路；公开质疑中央出台的重大政策，甚至唱反调；片面夸大贪污腐败、社会公平、社会管理等问题，把发展中的问题视为政治基因缺陷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第三是缺乏情感认同。有的老师把自己生活中的不如意变成课堂上的牢骚，让学生做无聊的“仲裁”；把“我就是不入党”视为个性，显示自己“有骨气”；把社会上的顺口溜和网络上的灰色段子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当做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论据，吓唬学生“社会险恶”，劝导学生“厚黑保身”。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lastRenderedPageBreak/>
        <w:t>当我们把这些问题求教于老师时，不管是博导、教授，还是讲师、助教，主流的回答都是旗帜鲜明的：不能这样！但也有老师如此质问：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“课堂怎么讲老师说了算，你能干涉我的学术自由吗？”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“对社会现实问题避而不谈，这课还怎么讲？怕发牢骚，这个社会也太脆弱了吧？”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“党和政府要善于听群众发牢骚、讲怪话，否则社会压力怎么排解？”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……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一个普通的张三李四是可以这么质问的。但亲爱的老师们，因为你们职业的高尚，因为大学课堂的庄严和特殊，请不要这样讲中国！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大学课堂上的中国，应该有清晰的来路。历史的发展是延续的，每一个时期都不是孤立的片段。当今的中国，其政治形态、社会结构、观念习性，都受到几千年文化传统的影响，因此必然烙下鲜明的“中国特色”。我们评说中国，不能只看地理的横坐标，更要</w:t>
      </w:r>
      <w:hyperlink r:id="rId7" w:anchor="pref=qqcom.keyword" w:tgtFrame="_blank" w:history="1">
        <w:r w:rsidRPr="00A33110">
          <w:rPr>
            <w:rFonts w:asciiTheme="majorEastAsia" w:eastAsiaTheme="majorEastAsia" w:hAnsiTheme="majorEastAsia" w:cs="Arial"/>
            <w:color w:val="000000"/>
            <w:kern w:val="0"/>
            <w:sz w:val="28"/>
            <w:szCs w:val="28"/>
          </w:rPr>
          <w:t>看历史</w:t>
        </w:r>
      </w:hyperlink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的纵坐标。中国所走的路，由来长矣，可能与别人平行，也可能与别人交叉，但绝不会重合。中国的路，肯定不会笔直，势必遇到沟坎，但借别人的尺子来规划、用西方的刻度来丈量，是行不通的。大学的老师，当然懂得这个道理，应该把这个道理传授给学生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lastRenderedPageBreak/>
        <w:t>大学课堂上的中国，应该有整体的模样。中国社会存在诸多问题，客观真实，无法回避，也不能回避。问题导向、问题意识是值得提倡的，这是解决问题的始点。除了问题，中国也有成功的案例，也有需要总结的做法和经验。“问诊”中国，需要给出全面准确的报告单。大学生尚未走入社会，对国情的了解还不深刻，老师有责任讲述中国整体的模样。完整的中国，绝不是灰暗的，而是色彩斑斓的；绝不是消极的，而是坚韧昂扬的；绝不是迷茫的，而是目光四射的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大学课堂上的中国，应该有光明的未来。文学家说，教育是一个民族最伟大的生活原则，是一切社会里把恶的数量减少，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把善的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数量增加的唯一手段。老师传授给学生的，不只是知识，更有情绪、情感和情怀。学生们都是“向日葵族”，习惯朝着老师转。站在讲台上是一个心态光明的老师，教出的就是一群积极光明的学生。社会上都是光明的建设者，这个国家必定有光明的未来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老师们，在大学课堂上如何讲中国，我们冒昧提出这样的建言：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在你们编写案例的时候，请善待身处其中的中国。可以端出中国的问题，但端出来要讲清楚、讲明白，讲过了要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作客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观理性的评价，评价之后要回到原点，探讨解决问题的办法。别把中国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当做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靶子，随便拍打，随意责骂，谁都不是置身事外的旁观者，都能感受到其中的痛。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lastRenderedPageBreak/>
        <w:t>在你们发表看法的时候，请注意语气和分寸。敢讲不是个性，会讲才是本事。说一些激愤的话可能会让学生一时兴奋，但真正能让学生一生记取的，能够赢得尊重的，还是深刻的洞察和独到的见解，是经岁月检验后沉淀下来的思想和智慧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在你们比较中外的时候，请多一份历史的眼光。短短几年的留学，所见所闻可能是浅层次的，常挂嘴头的未必是“真经”。即便是西方制度的优越之处，也不能简单复制。我们从根本上都是文化层面上的中国人，了解自己的传统，了解自己的历史，才能找到最无悔的道路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大学课堂上的中国随意被抹黑，一些老师在讲台上牢骚失控，这不是偶然的现象。在我们身边，在整个社会，都潜藏着类似的情绪。调查显示，九成以上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的职场人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天天发牢骚，生活越来越好，牢骚却越来越多。大学课堂，是当代中国社会宏观景象的一个投影；身份特殊的大学老师，也有着作为社会一员的普通身份。只不过，那么多牢骚和消极，在最不该反映的地方反映了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心理学家说，抱怨是人的本能。抱怨带来的轻松和快感，犹如乘舟顺流而下，那是因为我们在顺应自己负面思考的习性。而停止抱怨，改用进取的态度去思考光明，却需要意志力。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社会是不完美的，实现中华民族伟大复兴的中国梦还要克服很多困难，不顺心、不如意在所难免。人，要以建设性的姿态去生活、去工作，要有去改变、去改革的激情和热情。不抱怨、</w:t>
      </w:r>
      <w:proofErr w:type="gramStart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不</w:t>
      </w:r>
      <w:proofErr w:type="gramEnd"/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牢骚，是一种</w:t>
      </w: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lastRenderedPageBreak/>
        <w:t>生活态度，更是一种文化精神，看似简单却很有讲究。我们要有勇气去改变能改变的事情，也要有韧性去适应暂时不能改变的事情，并有智慧地区分两者的不同。小到个人和单位，大到社会和国家，都需要这种精神，也匮缺这种智慧。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亲爱的老师们，你们是特殊的。你们在讲授知识，也在传播思想；你们在研究当下的中国，也在影响未来的中国；你们在讲台上散发着学识和修养的魅力，也在潜移默化中匡正整个社会的公序良俗。相信你们乐于接受这份特殊，能够对学生负责，能够对事业负责，能够对国家负责。那么从今天起，在课堂上讲好我们的中国吧！</w:t>
      </w:r>
    </w:p>
    <w:p w:rsidR="00A33110" w:rsidRPr="00A33110" w:rsidRDefault="00A33110" w:rsidP="00A33110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 w:rsidRPr="00A33110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多么希望我们的担心是多余的。为了社会健康地前行，为了中国光彩的明天，拜托老师们，谢谢老师们！</w:t>
      </w:r>
    </w:p>
    <w:p w:rsidR="00A33110" w:rsidRPr="00A33110" w:rsidRDefault="00A33110" w:rsidP="00A33110">
      <w:pPr>
        <w:widowControl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</w:p>
    <w:sectPr w:rsidR="00A33110" w:rsidRPr="00A33110" w:rsidSect="008E6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8D" w:rsidRDefault="000A778D" w:rsidP="00A33110">
      <w:r>
        <w:separator/>
      </w:r>
    </w:p>
  </w:endnote>
  <w:endnote w:type="continuationSeparator" w:id="0">
    <w:p w:rsidR="000A778D" w:rsidRDefault="000A778D" w:rsidP="00A3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8D" w:rsidRDefault="000A778D" w:rsidP="00A33110">
      <w:r>
        <w:separator/>
      </w:r>
    </w:p>
  </w:footnote>
  <w:footnote w:type="continuationSeparator" w:id="0">
    <w:p w:rsidR="000A778D" w:rsidRDefault="000A778D" w:rsidP="00A33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724"/>
    <w:multiLevelType w:val="multilevel"/>
    <w:tmpl w:val="F638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822D2"/>
    <w:multiLevelType w:val="multilevel"/>
    <w:tmpl w:val="105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84CD2"/>
    <w:multiLevelType w:val="multilevel"/>
    <w:tmpl w:val="5C04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10"/>
    <w:rsid w:val="000A778D"/>
    <w:rsid w:val="002D7DCD"/>
    <w:rsid w:val="006F6F5A"/>
    <w:rsid w:val="008E6A29"/>
    <w:rsid w:val="00A33110"/>
    <w:rsid w:val="00B26352"/>
    <w:rsid w:val="00B528E2"/>
    <w:rsid w:val="00D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331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1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33110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3110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A33110"/>
    <w:rPr>
      <w:b/>
      <w:bCs/>
    </w:rPr>
  </w:style>
  <w:style w:type="paragraph" w:styleId="a7">
    <w:name w:val="Normal (Web)"/>
    <w:basedOn w:val="a"/>
    <w:uiPriority w:val="99"/>
    <w:semiHidden/>
    <w:unhideWhenUsed/>
    <w:rsid w:val="00A331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fomblog">
    <w:name w:val="infomblog"/>
    <w:basedOn w:val="a0"/>
    <w:rsid w:val="00A3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3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55640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8" w:color="DCDCDC"/>
                                        <w:left w:val="single" w:sz="12" w:space="8" w:color="DCDCDC"/>
                                        <w:bottom w:val="single" w:sz="12" w:space="8" w:color="DCDCDC"/>
                                        <w:right w:val="single" w:sz="12" w:space="8" w:color="DCDCDC"/>
                                      </w:divBdr>
                                      <w:divsChild>
                                        <w:div w:id="10040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8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.qq.com/history0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zg</cp:lastModifiedBy>
  <cp:revision>4</cp:revision>
  <dcterms:created xsi:type="dcterms:W3CDTF">2014-12-12T02:12:00Z</dcterms:created>
  <dcterms:modified xsi:type="dcterms:W3CDTF">2014-12-12T02:25:00Z</dcterms:modified>
</cp:coreProperties>
</file>