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3"/>
        <w:tblW w:w="8522" w:type="dxa"/>
        <w:jc w:val="center"/>
        <w:tblLayout w:type="fixed"/>
        <w:tblLook w:val="04A0"/>
      </w:tblPr>
      <w:tblGrid>
        <w:gridCol w:w="703"/>
        <w:gridCol w:w="2484"/>
        <w:gridCol w:w="1104"/>
        <w:gridCol w:w="1013"/>
        <w:gridCol w:w="1170"/>
        <w:gridCol w:w="1345"/>
        <w:gridCol w:w="703"/>
      </w:tblGrid>
      <w:tr w:rsidR="00774582">
        <w:trPr>
          <w:trHeight w:val="1346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4582" w:rsidRDefault="00AF2D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A3200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2015</w:t>
            </w:r>
            <w:r>
              <w:rPr>
                <w:rFonts w:asciiTheme="minorEastAsia" w:hAnsiTheme="minorEastAsia" w:cstheme="minorEastAsia" w:hint="eastAsia"/>
                <w:b/>
                <w:bCs/>
                <w:sz w:val="32"/>
                <w:szCs w:val="32"/>
              </w:rPr>
              <w:t>年哲管院科研成果</w:t>
            </w:r>
            <w:bookmarkStart w:id="0" w:name="_GoBack"/>
            <w:bookmarkEnd w:id="0"/>
          </w:p>
        </w:tc>
      </w:tr>
      <w:tr w:rsidR="00774582">
        <w:trPr>
          <w:trHeight w:val="1346"/>
          <w:jc w:val="center"/>
        </w:trPr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序号</w:t>
            </w:r>
          </w:p>
        </w:tc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成果名称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成果形式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作者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出版社或发表刊物名称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出版时间或发表卷期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774582" w:rsidRDefault="00AF2D5B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备注</w:t>
            </w: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胡塞尔对伦理人格的反思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曾云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2015-12-07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和合共生——元代帝师与汉地佛教的关系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朱丽霞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西藏研究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2015-10-15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21世纪以来俄罗斯与澳大利亚关系的发展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俄罗斯东欧中亚研究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2015-10-12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论欧亚经济联盟的发展前景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国际论坛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2015-09-21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5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诡辩抑或误解？-“白马非马”及其合理性论证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郭桥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逻辑学研究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2015-09-18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6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藏传佛教艺术中的哈香尊者（布袋和尚）研究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朱丽霞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宗教学研究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2015-09-15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7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大学逻辑教育中的中国名辩学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郭桥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中国大学教学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2015-09-01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8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美国高校利益冲突管理特征探讨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广州大学学报（社会科学版）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2015-09-01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9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欧亚经济联盟及其世界影响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王海滨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现代国际关系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2015-08-24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10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民族、民族国家建构与中国传统文化的继承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王新谦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贵州师范大学学报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2015-08-10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纪委履行监督责任的挑战与对策分析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唯实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2015-08-01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尼克松政府撤退驻韩美军问题述论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冯东兴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军事历史研究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2015-07-20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酒、诗、思——对陶渊明《饮酒》诗的哲学诠释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臧要科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中州学刊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2015-07-15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14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文化治理视角中的公共文化服务市场运作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现代传播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2015-07-10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15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道义与结果在道德生活中如何统一—经权观与儒家规范伦理思想的性质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2015-07-10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16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论老子之“德”及其现实意义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赵玉玲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商丘师范学院学报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2015-07-01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17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肯尼迪政府援韩政策析论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冯东兴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当代韩国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2015-06-25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18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马基雅维利正义思想研究——历史唯物主义的</w:t>
            </w: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视角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张胜利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哲学研究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2015-06-11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lastRenderedPageBreak/>
              <w:t>19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对现代逻辑中量词的逻辑哲学省察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杨红玉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中州学刊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2015-06-01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20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逻辑学家黄展骥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郭桥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重庆理工大学学报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2015-05-20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传统文化与社会主义核心价值体系的三种面向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郭婕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焦裕禄精神对当前我国干部队伍建设的启示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张向东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光明日报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从“君子的基督徒”到“基督徒君子”——从对基督徒理想人格的理解看谢扶雅思想的演变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基督教文化学刊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24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新中国户籍制度社会排斥多向度分析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别红暄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四川行政学院学报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2015-04-20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25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朴正熙掌权之初与肯尼迪政府互动关系探析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冯东兴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辽东学院学报（社会科学版）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2015-04-15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26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马克思经济全球化思想的哲学阐释逻辑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吕世荣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中国社会科学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2015-04-10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27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关于真值载体的再思考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杨红玉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河南大学学报(社会科学版)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2015-04-02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28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学者的境界与目标——《论语》“可与共学”章解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赵清文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孔子研究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2015-03-25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29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个体化存在：政府主导公共文化服务建设面临的挑战及成因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湘潭大学学报(哲学社会科学版)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2015-03-15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30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居家养老服务资金的政策效果分析——以上海为例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张歌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河南大学学报(社会科学版)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生态文明建设：一个简明的社会学分析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郑慧子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第八届寒山寺文化论坛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2015-03-01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逻辑与文化：中国逻辑研究中文化范式的提出及其演变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郭桥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贵州民族大学学报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2015-02-28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宗教学视域中的《老子想尔注》研究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赵玉玲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求索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2015-02-28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34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中国服务贸易国际竞争力分析——基于增加值贸易视角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李玉峰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当代经济研究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2015/2/15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35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禀气人性论的建立中儒道话语范式的演变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叶平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中州学刊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2015-02-15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36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二十世纪上半叶单伦理的宗教教育观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李韦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基督教思想评论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2015-02-12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37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再论我国的逻辑教学——从王路教授的观点看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杨红玉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河南理工大学学报</w:t>
            </w: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社会科学版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2015-02-01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lastRenderedPageBreak/>
              <w:t>38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朝鲜停战中的中立国监察委员会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冯东兴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东北师大学报(哲学社会科学版)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2015-01-20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39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国家治理能力的现代化转向：四维进路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西北大学学报(哲学社会科学版)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2015-01-15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40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孝与廉的伦理基础及现代重建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道德与文明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2015-01-10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制度层面下有效治理腐败的策略探析——从民主政治建设视角出发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河南社会科学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2015-01-01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不期而遇的社会福音和唯爱主义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李韦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基督宗教研究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2014-12-19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生态文明建设视域下我国政府管理体制创新探析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别红暄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中州学刊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2014-12-15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44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互动式教学法在管理类课程教学中的应用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乔晓雯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管理学家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2014-12-11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45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Intelligent human resources systems in the information technology era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郭婕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Computer Modelling and New Technologies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2014-11-18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46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Optimization of industrial structure configuration based on fruit fly optimization algorithm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学术论文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刘素姣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Computer Modelling and New Technologies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2014-10-01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47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国际关系经典英文演讲选读</w:t>
            </w:r>
          </w:p>
        </w:tc>
        <w:tc>
          <w:tcPr>
            <w:tcW w:w="1104" w:type="dxa"/>
            <w:vAlign w:val="center"/>
          </w:tcPr>
          <w:p w:rsidR="00774582" w:rsidRPr="00DD5593" w:rsidRDefault="00270B48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编</w:t>
            </w:r>
            <w:r w:rsidR="00AF2D5B"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王新谦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河南大学出版社</w:t>
            </w:r>
          </w:p>
        </w:tc>
        <w:tc>
          <w:tcPr>
            <w:tcW w:w="1345" w:type="dxa"/>
            <w:vAlign w:val="center"/>
          </w:tcPr>
          <w:p w:rsidR="00774582" w:rsidRPr="00DD5593" w:rsidRDefault="00270B48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2015-10-06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48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国际关系经典英文文献选读</w:t>
            </w:r>
          </w:p>
        </w:tc>
        <w:tc>
          <w:tcPr>
            <w:tcW w:w="1104" w:type="dxa"/>
            <w:vAlign w:val="center"/>
          </w:tcPr>
          <w:p w:rsidR="00774582" w:rsidRPr="00DD5593" w:rsidRDefault="00270B48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编</w:t>
            </w:r>
            <w:r w:rsidR="00AF2D5B"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冯东兴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河南大学出版社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2015-08-08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49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量词理论研究——从蒯因的观点看</w:t>
            </w:r>
          </w:p>
        </w:tc>
        <w:tc>
          <w:tcPr>
            <w:tcW w:w="1104" w:type="dxa"/>
            <w:vAlign w:val="center"/>
          </w:tcPr>
          <w:p w:rsidR="00774582" w:rsidRPr="00DD5593" w:rsidRDefault="00270B48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</w:t>
            </w:r>
            <w:r w:rsidR="00AF2D5B"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杨红玉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2015-08-01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50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高等院校利益冲突风险评估与管理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崔会敏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2015-05-16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51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公务员依法行政理论与实务</w:t>
            </w:r>
          </w:p>
        </w:tc>
        <w:tc>
          <w:tcPr>
            <w:tcW w:w="1104" w:type="dxa"/>
            <w:vAlign w:val="center"/>
          </w:tcPr>
          <w:p w:rsidR="00774582" w:rsidRPr="00DD5593" w:rsidRDefault="00270B48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编</w:t>
            </w:r>
            <w:r w:rsidR="00AF2D5B"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毛立红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新华出版社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2015-05-05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52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宗教改革与英国民族国家建构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李韦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人民出版社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2015-03-04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 w:rsidR="00774582">
        <w:trPr>
          <w:jc w:val="center"/>
        </w:trPr>
        <w:tc>
          <w:tcPr>
            <w:tcW w:w="703" w:type="dxa"/>
            <w:vAlign w:val="center"/>
          </w:tcPr>
          <w:p w:rsidR="00774582" w:rsidRPr="00DD5593" w:rsidRDefault="00AF2D5B" w:rsidP="00DD5593">
            <w:pPr>
              <w:adjustRightInd w:val="0"/>
              <w:snapToGrid w:val="0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szCs w:val="21"/>
              </w:rPr>
              <w:t>53</w:t>
            </w:r>
          </w:p>
        </w:tc>
        <w:tc>
          <w:tcPr>
            <w:tcW w:w="248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文化的信仰</w:t>
            </w:r>
          </w:p>
        </w:tc>
        <w:tc>
          <w:tcPr>
            <w:tcW w:w="1104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theme="minorEastAsia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专著</w:t>
            </w:r>
          </w:p>
        </w:tc>
        <w:tc>
          <w:tcPr>
            <w:tcW w:w="1013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马福贞</w:t>
            </w:r>
          </w:p>
        </w:tc>
        <w:tc>
          <w:tcPr>
            <w:tcW w:w="1170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中国社会科学出版社</w:t>
            </w:r>
          </w:p>
        </w:tc>
        <w:tc>
          <w:tcPr>
            <w:tcW w:w="1345" w:type="dxa"/>
            <w:vAlign w:val="center"/>
          </w:tcPr>
          <w:p w:rsidR="00774582" w:rsidRPr="00DD5593" w:rsidRDefault="00AF2D5B" w:rsidP="00DD5593">
            <w:pPr>
              <w:widowControl/>
              <w:adjustRightInd w:val="0"/>
              <w:snapToGrid w:val="0"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 w:rsidRPr="00DD5593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2014-12-01</w:t>
            </w:r>
          </w:p>
        </w:tc>
        <w:tc>
          <w:tcPr>
            <w:tcW w:w="703" w:type="dxa"/>
            <w:vAlign w:val="center"/>
          </w:tcPr>
          <w:p w:rsidR="00774582" w:rsidRDefault="00774582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</w:tbl>
    <w:p w:rsidR="00774582" w:rsidRDefault="00774582"/>
    <w:sectPr w:rsidR="00774582" w:rsidSect="00774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822" w:rsidRDefault="007F0822" w:rsidP="00270B48">
      <w:r>
        <w:separator/>
      </w:r>
    </w:p>
  </w:endnote>
  <w:endnote w:type="continuationSeparator" w:id="1">
    <w:p w:rsidR="007F0822" w:rsidRDefault="007F0822" w:rsidP="0027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822" w:rsidRDefault="007F0822" w:rsidP="00270B48">
      <w:r>
        <w:separator/>
      </w:r>
    </w:p>
  </w:footnote>
  <w:footnote w:type="continuationSeparator" w:id="1">
    <w:p w:rsidR="007F0822" w:rsidRDefault="007F0822" w:rsidP="00270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74582"/>
    <w:rsid w:val="00270B48"/>
    <w:rsid w:val="006D4A74"/>
    <w:rsid w:val="00733245"/>
    <w:rsid w:val="00774582"/>
    <w:rsid w:val="007A76F2"/>
    <w:rsid w:val="007E41B8"/>
    <w:rsid w:val="007F0822"/>
    <w:rsid w:val="00A32007"/>
    <w:rsid w:val="00AB1529"/>
    <w:rsid w:val="00AF2D5B"/>
    <w:rsid w:val="00DD5593"/>
    <w:rsid w:val="1F044309"/>
    <w:rsid w:val="20C833B5"/>
    <w:rsid w:val="22A3736B"/>
    <w:rsid w:val="2ED13042"/>
    <w:rsid w:val="53C024FD"/>
    <w:rsid w:val="5E284611"/>
    <w:rsid w:val="71C96056"/>
    <w:rsid w:val="7F5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5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7458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70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0B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70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70B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dcterms:created xsi:type="dcterms:W3CDTF">2014-10-29T12:08:00Z</dcterms:created>
  <dcterms:modified xsi:type="dcterms:W3CDTF">2016-06-13T09:39:00Z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